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A74" w:rsidRDefault="00CC6947" w:rsidP="004E7AD1">
      <w:pPr>
        <w:spacing w:line="480" w:lineRule="auto"/>
        <w:ind w:firstLine="803"/>
        <w:jc w:val="center"/>
        <w:rPr>
          <w:b/>
          <w:bCs/>
          <w:sz w:val="40"/>
          <w:szCs w:val="36"/>
        </w:rPr>
      </w:pPr>
      <w:r>
        <w:rPr>
          <w:rFonts w:hint="eastAsia"/>
          <w:b/>
          <w:bCs/>
          <w:sz w:val="40"/>
          <w:szCs w:val="36"/>
        </w:rPr>
        <w:t>山东信息职业技术学院</w:t>
      </w:r>
      <w:r w:rsidR="004E7AD1">
        <w:rPr>
          <w:rFonts w:hint="eastAsia"/>
          <w:b/>
          <w:bCs/>
          <w:sz w:val="40"/>
          <w:szCs w:val="36"/>
        </w:rPr>
        <w:t>高等学历继续教育</w:t>
      </w:r>
      <w:r w:rsidR="00D37A74">
        <w:rPr>
          <w:rFonts w:hint="eastAsia"/>
          <w:b/>
          <w:bCs/>
          <w:sz w:val="40"/>
          <w:szCs w:val="36"/>
        </w:rPr>
        <w:t>关于</w:t>
      </w:r>
      <w:r w:rsidR="00A75E15">
        <w:rPr>
          <w:rFonts w:hint="eastAsia"/>
          <w:b/>
          <w:bCs/>
          <w:sz w:val="40"/>
          <w:szCs w:val="36"/>
        </w:rPr>
        <w:t>2023</w:t>
      </w:r>
      <w:r w:rsidR="00A75E15">
        <w:rPr>
          <w:rFonts w:hint="eastAsia"/>
          <w:b/>
          <w:bCs/>
          <w:sz w:val="40"/>
          <w:szCs w:val="36"/>
        </w:rPr>
        <w:t>年</w:t>
      </w:r>
      <w:r w:rsidR="004E7AD1">
        <w:rPr>
          <w:rFonts w:hint="eastAsia"/>
          <w:b/>
          <w:bCs/>
          <w:sz w:val="40"/>
          <w:szCs w:val="36"/>
        </w:rPr>
        <w:t>下</w:t>
      </w:r>
      <w:r w:rsidR="00A75E15">
        <w:rPr>
          <w:rFonts w:hint="eastAsia"/>
          <w:b/>
          <w:bCs/>
          <w:sz w:val="40"/>
          <w:szCs w:val="36"/>
        </w:rPr>
        <w:t>学期学习安排</w:t>
      </w:r>
    </w:p>
    <w:p w:rsidR="00A75E15" w:rsidRPr="00A75E15" w:rsidRDefault="00A75E15" w:rsidP="00A75E15">
      <w:pPr>
        <w:pStyle w:val="2"/>
        <w:spacing w:line="480" w:lineRule="auto"/>
        <w:ind w:left="400"/>
        <w:rPr>
          <w:rFonts w:ascii="Times New Roman" w:hAnsi="Times New Roman" w:cs="Times New Roman"/>
          <w:b w:val="0"/>
        </w:rPr>
      </w:pPr>
      <w:bookmarkStart w:id="0" w:name="_Toc1026"/>
      <w:r w:rsidRPr="00A75E15">
        <w:rPr>
          <w:rFonts w:ascii="Times New Roman" w:hAnsi="Times New Roman" w:cs="Times New Roman" w:hint="eastAsia"/>
          <w:b w:val="0"/>
        </w:rPr>
        <w:t>一、电脑端</w:t>
      </w:r>
      <w:bookmarkEnd w:id="0"/>
    </w:p>
    <w:p w:rsidR="00D37A74" w:rsidRDefault="00A75E15" w:rsidP="00A75E15">
      <w:pPr>
        <w:pStyle w:val="1"/>
        <w:spacing w:line="480" w:lineRule="auto"/>
        <w:ind w:firstLineChars="0" w:firstLine="0"/>
      </w:pPr>
      <w:r>
        <w:rPr>
          <w:rFonts w:hint="eastAsia"/>
        </w:rPr>
        <w:t>（一）</w:t>
      </w:r>
      <w:r w:rsidR="00D37A74">
        <w:rPr>
          <w:rFonts w:hint="eastAsia"/>
        </w:rPr>
        <w:t>学生登录</w:t>
      </w:r>
    </w:p>
    <w:p w:rsidR="00D37A74" w:rsidRPr="00A75E15" w:rsidRDefault="00D37A74" w:rsidP="00A75E15">
      <w:pPr>
        <w:pStyle w:val="3"/>
        <w:spacing w:line="480" w:lineRule="auto"/>
        <w:ind w:firstLineChars="100" w:firstLine="240"/>
        <w:rPr>
          <w:rFonts w:eastAsiaTheme="minorEastAsia"/>
          <w:b w:val="0"/>
          <w:sz w:val="24"/>
        </w:rPr>
      </w:pPr>
      <w:bookmarkStart w:id="1" w:name="_Toc31945"/>
      <w:r w:rsidRPr="00A75E15">
        <w:rPr>
          <w:rFonts w:eastAsiaTheme="minorEastAsia" w:hint="eastAsia"/>
          <w:b w:val="0"/>
          <w:sz w:val="24"/>
        </w:rPr>
        <w:t>1</w:t>
      </w:r>
      <w:r w:rsidRPr="00A75E15">
        <w:rPr>
          <w:rFonts w:eastAsiaTheme="minorEastAsia" w:hint="eastAsia"/>
          <w:b w:val="0"/>
          <w:sz w:val="24"/>
        </w:rPr>
        <w:t>、</w:t>
      </w:r>
      <w:r w:rsidRPr="00A75E15">
        <w:rPr>
          <w:rFonts w:eastAsiaTheme="minorEastAsia"/>
          <w:b w:val="0"/>
          <w:sz w:val="24"/>
        </w:rPr>
        <w:t>支持浏览器</w:t>
      </w:r>
      <w:bookmarkEnd w:id="1"/>
    </w:p>
    <w:p w:rsidR="00D37A74" w:rsidRPr="00A75E15" w:rsidRDefault="00D37A74" w:rsidP="00D37A74">
      <w:pPr>
        <w:pStyle w:val="a6"/>
        <w:spacing w:line="480" w:lineRule="auto"/>
        <w:ind w:firstLineChars="100" w:firstLine="240"/>
        <w:rPr>
          <w:rFonts w:eastAsiaTheme="minorEastAsia"/>
        </w:rPr>
      </w:pPr>
      <w:r w:rsidRPr="00A75E15">
        <w:rPr>
          <w:rFonts w:eastAsiaTheme="minorEastAsia"/>
        </w:rPr>
        <w:t>谷歌</w:t>
      </w:r>
      <w:r w:rsidRPr="00A75E15">
        <w:rPr>
          <w:rFonts w:eastAsiaTheme="minorEastAsia" w:hint="eastAsia"/>
        </w:rPr>
        <w:t>、</w:t>
      </w:r>
      <w:r w:rsidRPr="00A75E15">
        <w:rPr>
          <w:rFonts w:eastAsiaTheme="minorEastAsia"/>
        </w:rPr>
        <w:t>火狐</w:t>
      </w:r>
      <w:r w:rsidRPr="00A75E15">
        <w:rPr>
          <w:rFonts w:eastAsiaTheme="minorEastAsia" w:hint="eastAsia"/>
        </w:rPr>
        <w:t>、</w:t>
      </w:r>
      <w:r w:rsidRPr="00A75E15">
        <w:rPr>
          <w:rFonts w:eastAsiaTheme="minorEastAsia"/>
        </w:rPr>
        <w:t>360</w:t>
      </w:r>
      <w:r w:rsidRPr="00A75E15">
        <w:rPr>
          <w:rFonts w:eastAsiaTheme="minorEastAsia"/>
        </w:rPr>
        <w:t>极速浏览器；</w:t>
      </w:r>
    </w:p>
    <w:p w:rsidR="00D37A74" w:rsidRPr="00A75E15" w:rsidRDefault="00D37A74" w:rsidP="00A75E15">
      <w:pPr>
        <w:pStyle w:val="3"/>
        <w:spacing w:line="480" w:lineRule="auto"/>
        <w:ind w:firstLineChars="100" w:firstLine="240"/>
        <w:rPr>
          <w:rFonts w:eastAsiaTheme="minorEastAsia"/>
          <w:b w:val="0"/>
          <w:sz w:val="24"/>
        </w:rPr>
      </w:pPr>
      <w:bookmarkStart w:id="2" w:name="_Toc22617"/>
      <w:r w:rsidRPr="00A75E15">
        <w:rPr>
          <w:rFonts w:eastAsiaTheme="minorEastAsia" w:hint="eastAsia"/>
          <w:b w:val="0"/>
          <w:sz w:val="24"/>
        </w:rPr>
        <w:t>2</w:t>
      </w:r>
      <w:r w:rsidRPr="00A75E15">
        <w:rPr>
          <w:rFonts w:eastAsiaTheme="minorEastAsia" w:hint="eastAsia"/>
          <w:b w:val="0"/>
          <w:sz w:val="24"/>
        </w:rPr>
        <w:t>、电脑端</w:t>
      </w:r>
      <w:r w:rsidRPr="00A75E15">
        <w:rPr>
          <w:rFonts w:eastAsiaTheme="minorEastAsia"/>
          <w:b w:val="0"/>
          <w:sz w:val="24"/>
        </w:rPr>
        <w:t>学生登陆说明</w:t>
      </w:r>
      <w:bookmarkEnd w:id="2"/>
    </w:p>
    <w:p w:rsidR="00D37A74" w:rsidRPr="00A75E15" w:rsidRDefault="00D37A74" w:rsidP="00D37A74">
      <w:pPr>
        <w:spacing w:line="480" w:lineRule="auto"/>
        <w:ind w:firstLineChars="100" w:firstLine="240"/>
        <w:rPr>
          <w:rFonts w:eastAsiaTheme="minorEastAsia"/>
        </w:rPr>
      </w:pPr>
      <w:r w:rsidRPr="00A75E15">
        <w:rPr>
          <w:rFonts w:eastAsiaTheme="minorEastAsia"/>
        </w:rPr>
        <w:t>登录</w:t>
      </w:r>
      <w:r w:rsidRPr="00A75E15">
        <w:rPr>
          <w:rFonts w:eastAsiaTheme="minorEastAsia" w:hint="eastAsia"/>
        </w:rPr>
        <w:t>地址：</w:t>
      </w:r>
      <w:hyperlink r:id="rId7" w:history="1">
        <w:r w:rsidRPr="00A75E15">
          <w:rPr>
            <w:rFonts w:eastAsiaTheme="minorEastAsia"/>
          </w:rPr>
          <w:t>http</w:t>
        </w:r>
        <w:r w:rsidRPr="00A75E15">
          <w:rPr>
            <w:rFonts w:eastAsiaTheme="minorEastAsia" w:hint="eastAsia"/>
          </w:rPr>
          <w:t>s</w:t>
        </w:r>
        <w:r w:rsidRPr="00A75E15">
          <w:rPr>
            <w:rFonts w:eastAsiaTheme="minorEastAsia"/>
          </w:rPr>
          <w:t>://login.hexuezx.cn/?code=1</w:t>
        </w:r>
        <w:r w:rsidR="00CC6947">
          <w:rPr>
            <w:rFonts w:eastAsiaTheme="minorEastAsia" w:hint="eastAsia"/>
          </w:rPr>
          <w:t>3012</w:t>
        </w:r>
      </w:hyperlink>
    </w:p>
    <w:p w:rsidR="00D37A74" w:rsidRPr="00A75E15" w:rsidRDefault="00D37A74" w:rsidP="00D37A74">
      <w:pPr>
        <w:spacing w:line="480" w:lineRule="auto"/>
        <w:ind w:firstLineChars="100" w:firstLine="240"/>
        <w:rPr>
          <w:rFonts w:eastAsiaTheme="minorEastAsia"/>
        </w:rPr>
      </w:pPr>
      <w:r w:rsidRPr="00A75E15">
        <w:rPr>
          <w:rFonts w:eastAsiaTheme="minorEastAsia" w:hint="eastAsia"/>
        </w:rPr>
        <w:t>默认学校为“</w:t>
      </w:r>
      <w:r w:rsidR="00CC6947">
        <w:rPr>
          <w:rFonts w:eastAsiaTheme="minorEastAsia" w:hint="eastAsia"/>
        </w:rPr>
        <w:t>山东信息职业技术学院</w:t>
      </w:r>
      <w:r w:rsidRPr="00A75E15">
        <w:rPr>
          <w:rFonts w:eastAsiaTheme="minorEastAsia" w:hint="eastAsia"/>
        </w:rPr>
        <w:t>”，默认端口为“学生端”</w:t>
      </w:r>
    </w:p>
    <w:p w:rsidR="00D37A74" w:rsidRPr="00A75E15" w:rsidRDefault="00D37A74" w:rsidP="00A75E15">
      <w:pPr>
        <w:spacing w:line="480" w:lineRule="auto"/>
        <w:ind w:firstLineChars="100" w:firstLine="240"/>
        <w:rPr>
          <w:rFonts w:eastAsiaTheme="minorEastAsia"/>
        </w:rPr>
      </w:pPr>
      <w:r w:rsidRPr="00A75E15">
        <w:rPr>
          <w:rFonts w:eastAsiaTheme="minorEastAsia" w:hint="eastAsia"/>
        </w:rPr>
        <w:t>登录</w:t>
      </w:r>
      <w:r w:rsidRPr="00A75E15">
        <w:rPr>
          <w:rFonts w:eastAsiaTheme="minorEastAsia"/>
        </w:rPr>
        <w:t>账号：学号</w:t>
      </w:r>
    </w:p>
    <w:p w:rsidR="00D37A74" w:rsidRPr="00A75E15" w:rsidRDefault="00D37A74" w:rsidP="00A75E15">
      <w:pPr>
        <w:spacing w:line="480" w:lineRule="auto"/>
        <w:ind w:firstLineChars="100" w:firstLine="240"/>
        <w:rPr>
          <w:rFonts w:eastAsiaTheme="minorEastAsia"/>
        </w:rPr>
      </w:pPr>
      <w:r w:rsidRPr="00A75E15">
        <w:rPr>
          <w:rFonts w:eastAsiaTheme="minorEastAsia"/>
        </w:rPr>
        <w:t>密码：</w:t>
      </w:r>
      <w:r w:rsidRPr="00A75E15">
        <w:rPr>
          <w:rFonts w:eastAsiaTheme="minorEastAsia" w:hint="eastAsia"/>
        </w:rPr>
        <w:t>身份证后六位，若身份证号末尾为</w:t>
      </w:r>
      <w:r w:rsidRPr="00A75E15">
        <w:rPr>
          <w:rFonts w:eastAsiaTheme="minorEastAsia" w:hint="eastAsia"/>
        </w:rPr>
        <w:t>X</w:t>
      </w:r>
      <w:r w:rsidRPr="00A75E15">
        <w:rPr>
          <w:rFonts w:eastAsiaTheme="minorEastAsia" w:hint="eastAsia"/>
        </w:rPr>
        <w:t>，则</w:t>
      </w:r>
      <w:r w:rsidRPr="00A75E15">
        <w:rPr>
          <w:rFonts w:eastAsiaTheme="minorEastAsia" w:hint="eastAsia"/>
        </w:rPr>
        <w:t>X</w:t>
      </w:r>
      <w:r w:rsidRPr="00A75E15">
        <w:rPr>
          <w:rFonts w:eastAsiaTheme="minorEastAsia" w:hint="eastAsia"/>
        </w:rPr>
        <w:t>大写</w:t>
      </w:r>
      <w:r w:rsidR="00CC6947">
        <w:rPr>
          <w:rFonts w:eastAsiaTheme="minorEastAsia" w:hint="eastAsia"/>
        </w:rPr>
        <w:t>。</w:t>
      </w:r>
    </w:p>
    <w:p w:rsidR="00D37A74" w:rsidRPr="00680B4D" w:rsidRDefault="00CC6947" w:rsidP="00D37A74">
      <w:pPr>
        <w:spacing w:line="480" w:lineRule="auto"/>
        <w:ind w:firstLineChars="100" w:firstLine="240"/>
        <w:rPr>
          <w:rFonts w:eastAsiaTheme="minorEastAsia"/>
        </w:rPr>
      </w:pPr>
      <w:r>
        <w:rPr>
          <w:rFonts w:eastAsiaTheme="minorEastAsia" w:hint="eastAsia"/>
        </w:rPr>
        <w:t>3</w:t>
      </w:r>
      <w:r w:rsidR="00D37A74" w:rsidRPr="00680B4D">
        <w:rPr>
          <w:rFonts w:eastAsiaTheme="minorEastAsia" w:hint="eastAsia"/>
        </w:rPr>
        <w:t>、</w:t>
      </w:r>
      <w:r w:rsidR="00D37A74" w:rsidRPr="00680B4D">
        <w:rPr>
          <w:rFonts w:eastAsiaTheme="minorEastAsia" w:hint="eastAsia"/>
        </w:rPr>
        <w:t>2023</w:t>
      </w:r>
      <w:r w:rsidR="00D37A74" w:rsidRPr="00680B4D">
        <w:rPr>
          <w:rFonts w:eastAsiaTheme="minorEastAsia" w:hint="eastAsia"/>
        </w:rPr>
        <w:t>年上学期学习平台开放时间为</w:t>
      </w:r>
      <w:r w:rsidR="0027130C">
        <w:rPr>
          <w:rFonts w:eastAsiaTheme="minorEastAsia" w:hint="eastAsia"/>
        </w:rPr>
        <w:t>2023</w:t>
      </w:r>
      <w:r w:rsidR="0027130C">
        <w:rPr>
          <w:rFonts w:eastAsiaTheme="minorEastAsia" w:hint="eastAsia"/>
        </w:rPr>
        <w:t>年</w:t>
      </w:r>
      <w:r w:rsidR="004E7AD1">
        <w:rPr>
          <w:rFonts w:eastAsiaTheme="minorEastAsia" w:hint="eastAsia"/>
        </w:rPr>
        <w:t>9</w:t>
      </w:r>
      <w:r w:rsidR="00D37A74" w:rsidRPr="00680B4D">
        <w:rPr>
          <w:rFonts w:eastAsiaTheme="minorEastAsia" w:hint="eastAsia"/>
        </w:rPr>
        <w:t>月</w:t>
      </w:r>
      <w:r w:rsidR="004E7AD1">
        <w:rPr>
          <w:rFonts w:eastAsiaTheme="minorEastAsia" w:hint="eastAsia"/>
        </w:rPr>
        <w:t>18</w:t>
      </w:r>
      <w:r w:rsidR="00D37A74" w:rsidRPr="00680B4D">
        <w:rPr>
          <w:rFonts w:eastAsiaTheme="minorEastAsia" w:hint="eastAsia"/>
        </w:rPr>
        <w:t>日</w:t>
      </w:r>
      <w:r w:rsidR="0027130C">
        <w:rPr>
          <w:rFonts w:eastAsiaTheme="minorEastAsia" w:hint="eastAsia"/>
        </w:rPr>
        <w:t>开始——</w:t>
      </w:r>
      <w:r w:rsidR="0027130C">
        <w:rPr>
          <w:rFonts w:eastAsiaTheme="minorEastAsia" w:hint="eastAsia"/>
        </w:rPr>
        <w:t>2023</w:t>
      </w:r>
      <w:r w:rsidR="0027130C">
        <w:rPr>
          <w:rFonts w:eastAsiaTheme="minorEastAsia" w:hint="eastAsia"/>
        </w:rPr>
        <w:t>年</w:t>
      </w:r>
      <w:r w:rsidR="0027130C">
        <w:rPr>
          <w:rFonts w:eastAsiaTheme="minorEastAsia" w:hint="eastAsia"/>
        </w:rPr>
        <w:t>12</w:t>
      </w:r>
      <w:r w:rsidR="0027130C">
        <w:rPr>
          <w:rFonts w:eastAsiaTheme="minorEastAsia" w:hint="eastAsia"/>
        </w:rPr>
        <w:t>月</w:t>
      </w:r>
      <w:r w:rsidR="0027130C">
        <w:rPr>
          <w:rFonts w:eastAsiaTheme="minorEastAsia" w:hint="eastAsia"/>
        </w:rPr>
        <w:t>23</w:t>
      </w:r>
      <w:r w:rsidR="0027130C">
        <w:rPr>
          <w:rFonts w:eastAsiaTheme="minorEastAsia" w:hint="eastAsia"/>
        </w:rPr>
        <w:t>日</w:t>
      </w:r>
      <w:r w:rsidR="00BC6B2E">
        <w:rPr>
          <w:rFonts w:eastAsiaTheme="minorEastAsia" w:hint="eastAsia"/>
        </w:rPr>
        <w:t>截止</w:t>
      </w:r>
      <w:r w:rsidR="00D37A74" w:rsidRPr="00680B4D">
        <w:rPr>
          <w:rFonts w:eastAsiaTheme="minorEastAsia" w:hint="eastAsia"/>
        </w:rPr>
        <w:t>。</w:t>
      </w:r>
    </w:p>
    <w:p w:rsidR="004E7AD1" w:rsidRDefault="00C16832" w:rsidP="00D37A74">
      <w:pPr>
        <w:spacing w:line="480" w:lineRule="auto"/>
        <w:ind w:firstLineChars="100" w:firstLine="240"/>
        <w:rPr>
          <w:rFonts w:eastAsiaTheme="minorEastAsia"/>
        </w:rPr>
      </w:pPr>
      <w:r>
        <w:rPr>
          <w:rFonts w:eastAsiaTheme="minorEastAsia" w:hint="eastAsia"/>
        </w:rPr>
        <w:t>4</w:t>
      </w:r>
      <w:r>
        <w:rPr>
          <w:rFonts w:eastAsiaTheme="minorEastAsia" w:hint="eastAsia"/>
        </w:rPr>
        <w:t>、</w:t>
      </w:r>
      <w:r w:rsidR="00D37A74" w:rsidRPr="00680B4D">
        <w:rPr>
          <w:rFonts w:eastAsiaTheme="minorEastAsia" w:hint="eastAsia"/>
        </w:rPr>
        <w:t>本次学习平台开放范围为</w:t>
      </w:r>
      <w:r w:rsidR="00D37A74" w:rsidRPr="00680B4D">
        <w:rPr>
          <w:rFonts w:eastAsiaTheme="minorEastAsia" w:hint="eastAsia"/>
        </w:rPr>
        <w:t>2023</w:t>
      </w:r>
      <w:r w:rsidR="00D37A74" w:rsidRPr="00680B4D">
        <w:rPr>
          <w:rFonts w:eastAsiaTheme="minorEastAsia" w:hint="eastAsia"/>
        </w:rPr>
        <w:t>级第</w:t>
      </w:r>
      <w:r w:rsidR="004E7AD1">
        <w:rPr>
          <w:rFonts w:eastAsiaTheme="minorEastAsia" w:hint="eastAsia"/>
        </w:rPr>
        <w:t>二学期。</w:t>
      </w:r>
    </w:p>
    <w:p w:rsidR="00D37A74" w:rsidRPr="00680B4D" w:rsidRDefault="00D37A74" w:rsidP="00D37A74">
      <w:pPr>
        <w:spacing w:line="480" w:lineRule="auto"/>
        <w:ind w:firstLineChars="100" w:firstLine="240"/>
        <w:rPr>
          <w:rFonts w:eastAsiaTheme="minorEastAsia"/>
        </w:rPr>
      </w:pPr>
      <w:r w:rsidRPr="00680B4D">
        <w:rPr>
          <w:rFonts w:eastAsiaTheme="minorEastAsia" w:hint="eastAsia"/>
        </w:rPr>
        <w:t>各位同学务必按时完事完成所有视频课程学习</w:t>
      </w:r>
      <w:r w:rsidR="00CC6947">
        <w:rPr>
          <w:rFonts w:eastAsiaTheme="minorEastAsia" w:hint="eastAsia"/>
        </w:rPr>
        <w:t>（</w:t>
      </w:r>
      <w:r w:rsidR="00CC6947" w:rsidRPr="00CC6947">
        <w:rPr>
          <w:rFonts w:eastAsiaTheme="minorEastAsia" w:hint="eastAsia"/>
        </w:rPr>
        <w:t>每门课程视频观看至</w:t>
      </w:r>
      <w:r w:rsidR="00CC6947" w:rsidRPr="00CC6947">
        <w:rPr>
          <w:rFonts w:eastAsiaTheme="minorEastAsia" w:hint="eastAsia"/>
        </w:rPr>
        <w:t xml:space="preserve"> 100%</w:t>
      </w:r>
      <w:r w:rsidR="00CC6947">
        <w:rPr>
          <w:rFonts w:eastAsiaTheme="minorEastAsia" w:hint="eastAsia"/>
        </w:rPr>
        <w:t>）</w:t>
      </w:r>
      <w:r w:rsidRPr="00680B4D">
        <w:rPr>
          <w:rFonts w:eastAsiaTheme="minorEastAsia" w:hint="eastAsia"/>
        </w:rPr>
        <w:t>。</w:t>
      </w:r>
      <w:r w:rsidR="00292018">
        <w:rPr>
          <w:rFonts w:eastAsiaTheme="minorEastAsia" w:hint="eastAsia"/>
        </w:rPr>
        <w:t>第一学期考试未及格且未进行视频学习的课程务必补充学习视频课程，避免影响补考成绩。</w:t>
      </w:r>
    </w:p>
    <w:p w:rsidR="00D37A74" w:rsidRDefault="00C77897" w:rsidP="00D37A74">
      <w:pPr>
        <w:widowControl/>
        <w:ind w:firstLineChars="0" w:firstLine="0"/>
        <w:jc w:val="left"/>
      </w:pPr>
      <w:r>
        <w:rPr>
          <w:noProof/>
        </w:rPr>
        <w:lastRenderedPageBreak/>
        <w:drawing>
          <wp:inline distT="0" distB="0" distL="0" distR="0">
            <wp:extent cx="5274310" cy="244908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4310" cy="2449085"/>
                    </a:xfrm>
                    <a:prstGeom prst="rect">
                      <a:avLst/>
                    </a:prstGeom>
                    <a:noFill/>
                    <a:ln w="9525">
                      <a:noFill/>
                      <a:miter lim="800000"/>
                      <a:headEnd/>
                      <a:tailEnd/>
                    </a:ln>
                  </pic:spPr>
                </pic:pic>
              </a:graphicData>
            </a:graphic>
          </wp:inline>
        </w:drawing>
      </w:r>
      <w:r w:rsidR="001B077E">
        <w:pict>
          <v:rect id="_x0000_s2058" style="position:absolute;margin-left:278.15pt;margin-top:127.95pt;width:58.55pt;height:14.35pt;z-index:251668480;mso-position-horizontal-relative:text;mso-position-vertical-relative:text;v-text-anchor:middle" o:gfxdata="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yUqxLbAAAACwEAAA8AAAAAAAAAAQAg&#10;AAAAIgAAAGRycy9kb3ducmV2LnhtbFBLAQIUABQAAAAIAIdO4kCgq5pbfQIAAOMEAAAOAAAAAAAA&#10;AAEAIAAAACoBAABkcnMvZTJvRG9jLnhtbFBLBQYAAAAABgAGAFkBAAAZBgAAAAA=&#10;" fillcolor="white [3212]" stroked="f" strokeweight="1pt">
            <v:textbox>
              <w:txbxContent>
                <w:p w:rsidR="00D37A74" w:rsidRDefault="00D37A74" w:rsidP="00D37A74">
                  <w:pPr>
                    <w:spacing w:line="0" w:lineRule="atLeast"/>
                    <w:ind w:firstLineChars="0" w:firstLine="0"/>
                    <w:jc w:val="left"/>
                    <w:rPr>
                      <w:rFonts w:ascii="黑体" w:eastAsia="黑体" w:hAnsi="黑体" w:cs="黑体"/>
                      <w:color w:val="BFBFBF" w:themeColor="background1" w:themeShade="BF"/>
                      <w:sz w:val="10"/>
                      <w:szCs w:val="8"/>
                    </w:rPr>
                  </w:pPr>
                  <w:r>
                    <w:rPr>
                      <w:rFonts w:ascii="黑体" w:eastAsia="黑体" w:hAnsi="黑体" w:cs="黑体" w:hint="eastAsia"/>
                      <w:color w:val="BFBFBF" w:themeColor="background1" w:themeShade="BF"/>
                      <w:sz w:val="10"/>
                      <w:szCs w:val="8"/>
                    </w:rPr>
                    <w:t>请输入密码</w:t>
                  </w:r>
                </w:p>
              </w:txbxContent>
            </v:textbox>
          </v:rect>
        </w:pict>
      </w:r>
    </w:p>
    <w:p w:rsidR="00D37A74" w:rsidRDefault="00D37A74" w:rsidP="00D37A74">
      <w:pPr>
        <w:spacing w:line="480" w:lineRule="auto"/>
        <w:ind w:firstLineChars="100" w:firstLine="240"/>
      </w:pPr>
    </w:p>
    <w:p w:rsidR="00D37A74" w:rsidRDefault="00C16832" w:rsidP="00D37A74">
      <w:pPr>
        <w:pStyle w:val="1"/>
        <w:spacing w:line="480" w:lineRule="auto"/>
        <w:ind w:firstLine="640"/>
      </w:pPr>
      <w:r>
        <w:rPr>
          <w:rFonts w:hint="eastAsia"/>
        </w:rPr>
        <w:t>（二</w:t>
      </w:r>
      <w:r w:rsidR="00A75E15">
        <w:rPr>
          <w:rFonts w:hint="eastAsia"/>
        </w:rPr>
        <w:t>）</w:t>
      </w:r>
      <w:r w:rsidR="00D37A74">
        <w:rPr>
          <w:rFonts w:hint="eastAsia"/>
        </w:rPr>
        <w:t>学生学习</w:t>
      </w:r>
    </w:p>
    <w:p w:rsidR="00D37A74" w:rsidRDefault="00D37A74" w:rsidP="00D37A74">
      <w:pPr>
        <w:pStyle w:val="3"/>
        <w:numPr>
          <w:ilvl w:val="0"/>
          <w:numId w:val="4"/>
        </w:numPr>
        <w:spacing w:line="480" w:lineRule="auto"/>
      </w:pPr>
      <w:r>
        <w:rPr>
          <w:rFonts w:hint="eastAsia"/>
        </w:rPr>
        <w:t>网页端在线学习说明</w:t>
      </w:r>
    </w:p>
    <w:p w:rsidR="00D37A74" w:rsidRDefault="00D37A74" w:rsidP="00D37A74">
      <w:pPr>
        <w:spacing w:line="480" w:lineRule="auto"/>
        <w:ind w:firstLineChars="100" w:firstLine="240"/>
        <w:rPr>
          <w:rFonts w:ascii="Times New Roman" w:hAnsi="Times New Roman" w:cs="Times New Roman"/>
        </w:rPr>
      </w:pPr>
      <w:r>
        <w:rPr>
          <w:rFonts w:ascii="Times New Roman" w:hAnsi="Times New Roman" w:cs="Times New Roman" w:hint="eastAsia"/>
        </w:rPr>
        <w:t>课程学习从【我的首页】或【我的课程】两个地方均可进入，具体如下：</w:t>
      </w:r>
    </w:p>
    <w:p w:rsidR="00D37A74" w:rsidRDefault="00D37A74" w:rsidP="00D37A74">
      <w:pPr>
        <w:numPr>
          <w:ilvl w:val="0"/>
          <w:numId w:val="5"/>
        </w:numPr>
        <w:spacing w:line="480" w:lineRule="auto"/>
        <w:ind w:firstLineChars="100" w:firstLine="240"/>
        <w:rPr>
          <w:rFonts w:ascii="Times New Roman" w:hAnsi="Times New Roman" w:cs="Times New Roman"/>
        </w:rPr>
      </w:pPr>
      <w:r>
        <w:rPr>
          <w:rFonts w:ascii="Times New Roman" w:hAnsi="Times New Roman" w:cs="Times New Roman" w:hint="eastAsia"/>
        </w:rPr>
        <w:t>入口</w:t>
      </w:r>
      <w:r>
        <w:rPr>
          <w:rFonts w:ascii="Times New Roman" w:hAnsi="Times New Roman" w:cs="Times New Roman" w:hint="eastAsia"/>
        </w:rPr>
        <w:t>1</w:t>
      </w:r>
      <w:r>
        <w:rPr>
          <w:rFonts w:ascii="Times New Roman" w:hAnsi="Times New Roman" w:cs="Times New Roman" w:hint="eastAsia"/>
        </w:rPr>
        <w:t>：学生空间【我的首页】处可以看到在修课程</w:t>
      </w:r>
      <w:r>
        <w:rPr>
          <w:rFonts w:ascii="Times New Roman" w:hAnsi="Times New Roman" w:cs="Times New Roman" w:hint="eastAsia"/>
        </w:rPr>
        <w:t>/</w:t>
      </w:r>
      <w:r>
        <w:rPr>
          <w:rFonts w:ascii="Times New Roman" w:hAnsi="Times New Roman" w:cs="Times New Roman" w:hint="eastAsia"/>
        </w:rPr>
        <w:t>已修课程两个列表；点击课程处的“课程学习”按钮，进去课程学习；</w:t>
      </w:r>
    </w:p>
    <w:p w:rsidR="00D37A74" w:rsidRDefault="00E05188" w:rsidP="00D37A74">
      <w:pPr>
        <w:spacing w:line="480" w:lineRule="auto"/>
        <w:ind w:leftChars="100" w:left="240" w:firstLineChars="0" w:firstLine="0"/>
        <w:rPr>
          <w:rFonts w:ascii="Times New Roman" w:hAnsi="Times New Roman" w:cs="Times New Roman"/>
        </w:rPr>
      </w:pPr>
      <w:r>
        <w:rPr>
          <w:rFonts w:ascii="Times New Roman" w:hAnsi="Times New Roman" w:cs="Times New Roman"/>
          <w:noProof/>
        </w:rPr>
        <w:drawing>
          <wp:inline distT="0" distB="0" distL="0" distR="0">
            <wp:extent cx="5274310" cy="2948185"/>
            <wp:effectExtent l="19050" t="0" r="2540" b="0"/>
            <wp:docPr id="9" name="图片 2" descr="C:\Users\ADMINI~1\AppData\Local\Temp\WeChat Files\9d36e9cf4290c1199e11c4d65eedc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9d36e9cf4290c1199e11c4d65eedc88.png"/>
                    <pic:cNvPicPr>
                      <a:picLocks noChangeAspect="1" noChangeArrowheads="1"/>
                    </pic:cNvPicPr>
                  </pic:nvPicPr>
                  <pic:blipFill>
                    <a:blip r:embed="rId9" cstate="print"/>
                    <a:srcRect/>
                    <a:stretch>
                      <a:fillRect/>
                    </a:stretch>
                  </pic:blipFill>
                  <pic:spPr bwMode="auto">
                    <a:xfrm>
                      <a:off x="0" y="0"/>
                      <a:ext cx="5274310" cy="2948185"/>
                    </a:xfrm>
                    <a:prstGeom prst="rect">
                      <a:avLst/>
                    </a:prstGeom>
                    <a:noFill/>
                    <a:ln w="9525">
                      <a:noFill/>
                      <a:miter lim="800000"/>
                      <a:headEnd/>
                      <a:tailEnd/>
                    </a:ln>
                  </pic:spPr>
                </pic:pic>
              </a:graphicData>
            </a:graphic>
          </wp:inline>
        </w:drawing>
      </w:r>
    </w:p>
    <w:p w:rsidR="00D37A74" w:rsidRDefault="00D37A74" w:rsidP="00D37A74">
      <w:pPr>
        <w:numPr>
          <w:ilvl w:val="0"/>
          <w:numId w:val="5"/>
        </w:numPr>
        <w:spacing w:line="480" w:lineRule="auto"/>
        <w:ind w:firstLineChars="100" w:firstLine="240"/>
        <w:rPr>
          <w:rFonts w:ascii="Times New Roman" w:hAnsi="Times New Roman" w:cs="Times New Roman"/>
        </w:rPr>
      </w:pPr>
      <w:r>
        <w:rPr>
          <w:rFonts w:ascii="Times New Roman" w:hAnsi="Times New Roman" w:cs="Times New Roman" w:hint="eastAsia"/>
        </w:rPr>
        <w:t>入口</w:t>
      </w:r>
      <w:r>
        <w:rPr>
          <w:rFonts w:ascii="Times New Roman" w:hAnsi="Times New Roman" w:cs="Times New Roman" w:hint="eastAsia"/>
        </w:rPr>
        <w:t>2</w:t>
      </w:r>
      <w:r>
        <w:rPr>
          <w:rFonts w:ascii="Times New Roman" w:hAnsi="Times New Roman" w:cs="Times New Roman" w:hint="eastAsia"/>
        </w:rPr>
        <w:t>：进入【我的课程】模块，该模块</w:t>
      </w:r>
      <w:r>
        <w:rPr>
          <w:rFonts w:ascii="Times New Roman" w:hAnsi="Times New Roman" w:cs="Times New Roman"/>
        </w:rPr>
        <w:t>分为在修课程</w:t>
      </w:r>
      <w:r>
        <w:rPr>
          <w:rFonts w:ascii="Times New Roman" w:hAnsi="Times New Roman" w:cs="Times New Roman"/>
        </w:rPr>
        <w:t>/</w:t>
      </w:r>
      <w:r>
        <w:rPr>
          <w:rFonts w:ascii="Times New Roman" w:hAnsi="Times New Roman" w:cs="Times New Roman"/>
        </w:rPr>
        <w:t>已修课程</w:t>
      </w:r>
      <w:r>
        <w:rPr>
          <w:rFonts w:ascii="Times New Roman" w:hAnsi="Times New Roman" w:cs="Times New Roman" w:hint="eastAsia"/>
        </w:rPr>
        <w:t>两个列表</w:t>
      </w:r>
      <w:r>
        <w:rPr>
          <w:rFonts w:ascii="Times New Roman" w:hAnsi="Times New Roman" w:cs="Times New Roman"/>
        </w:rPr>
        <w:t>；并展示学习进度，</w:t>
      </w:r>
      <w:r>
        <w:rPr>
          <w:rFonts w:ascii="Times New Roman" w:hAnsi="Times New Roman" w:cs="Times New Roman" w:hint="eastAsia"/>
        </w:rPr>
        <w:t>可</w:t>
      </w:r>
      <w:r>
        <w:rPr>
          <w:rFonts w:ascii="Times New Roman" w:hAnsi="Times New Roman" w:cs="Times New Roman"/>
        </w:rPr>
        <w:t>通过</w:t>
      </w:r>
      <w:r>
        <w:rPr>
          <w:rFonts w:ascii="Times New Roman" w:hAnsi="Times New Roman" w:cs="Times New Roman"/>
        </w:rPr>
        <w:t>“</w:t>
      </w:r>
      <w:r>
        <w:rPr>
          <w:rFonts w:ascii="Times New Roman" w:hAnsi="Times New Roman" w:cs="Times New Roman"/>
        </w:rPr>
        <w:t>进入学习</w:t>
      </w:r>
      <w:r>
        <w:rPr>
          <w:rFonts w:ascii="Times New Roman" w:hAnsi="Times New Roman" w:cs="Times New Roman"/>
        </w:rPr>
        <w:t>”</w:t>
      </w:r>
      <w:r>
        <w:rPr>
          <w:rFonts w:ascii="Times New Roman" w:hAnsi="Times New Roman" w:cs="Times New Roman"/>
        </w:rPr>
        <w:t>按钮，进入课程学习；</w:t>
      </w:r>
    </w:p>
    <w:p w:rsidR="00D37A74" w:rsidRPr="00E05188" w:rsidRDefault="00E05188" w:rsidP="00E05188">
      <w:pPr>
        <w:spacing w:line="480" w:lineRule="auto"/>
        <w:ind w:firstLineChars="100" w:firstLine="220"/>
        <w:rPr>
          <w:rFonts w:ascii="Times New Roman" w:hAnsi="Times New Roman" w:cs="Times New Roman"/>
          <w:sz w:val="22"/>
        </w:rPr>
      </w:pPr>
      <w:r w:rsidRPr="00E05188">
        <w:rPr>
          <w:rFonts w:ascii="Times New Roman" w:hAnsi="Times New Roman" w:cs="Times New Roman"/>
          <w:noProof/>
          <w:sz w:val="22"/>
        </w:rPr>
        <w:lastRenderedPageBreak/>
        <w:drawing>
          <wp:inline distT="0" distB="0" distL="0" distR="0">
            <wp:extent cx="5274310" cy="2055657"/>
            <wp:effectExtent l="19050" t="0" r="2540" b="0"/>
            <wp:docPr id="6" name="图片 1" descr="C:\Users\ADMINI~1\AppData\Local\Temp\WeChat Files\4463e2f9a6f8e78d141d9271f63e4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4463e2f9a6f8e78d141d9271f63e41f.png"/>
                    <pic:cNvPicPr>
                      <a:picLocks noChangeAspect="1" noChangeArrowheads="1"/>
                    </pic:cNvPicPr>
                  </pic:nvPicPr>
                  <pic:blipFill>
                    <a:blip r:embed="rId10" cstate="print"/>
                    <a:srcRect/>
                    <a:stretch>
                      <a:fillRect/>
                    </a:stretch>
                  </pic:blipFill>
                  <pic:spPr bwMode="auto">
                    <a:xfrm>
                      <a:off x="0" y="0"/>
                      <a:ext cx="5274310" cy="2055657"/>
                    </a:xfrm>
                    <a:prstGeom prst="rect">
                      <a:avLst/>
                    </a:prstGeom>
                    <a:noFill/>
                    <a:ln w="9525">
                      <a:noFill/>
                      <a:miter lim="800000"/>
                      <a:headEnd/>
                      <a:tailEnd/>
                    </a:ln>
                  </pic:spPr>
                </pic:pic>
              </a:graphicData>
            </a:graphic>
          </wp:inline>
        </w:drawing>
      </w:r>
    </w:p>
    <w:p w:rsidR="00D37A74" w:rsidRDefault="00D37A74" w:rsidP="006F1BCA">
      <w:pPr>
        <w:spacing w:line="480" w:lineRule="auto"/>
        <w:ind w:leftChars="100" w:left="240" w:firstLineChars="0" w:firstLine="0"/>
      </w:pPr>
      <w:r>
        <w:t>退出时</w:t>
      </w:r>
      <w:r w:rsidR="006F1BCA">
        <w:rPr>
          <w:rFonts w:hint="eastAsia"/>
        </w:rPr>
        <w:t>应点击【退出学习】按钮，</w:t>
      </w:r>
      <w:r>
        <w:t>提示对应学习时长，时间，记录进度，若强制关闭页面，会</w:t>
      </w:r>
      <w:r w:rsidR="006F1BCA">
        <w:rPr>
          <w:rFonts w:hint="eastAsia"/>
        </w:rPr>
        <w:t>导致不记录学习时间</w:t>
      </w:r>
      <w:r>
        <w:t>；</w:t>
      </w:r>
    </w:p>
    <w:p w:rsidR="00D37A74" w:rsidRDefault="00D37A74" w:rsidP="00D37A74">
      <w:pPr>
        <w:spacing w:line="480" w:lineRule="auto"/>
        <w:ind w:firstLineChars="100" w:firstLine="240"/>
        <w:rPr>
          <w:rFonts w:ascii="Times New Roman" w:hAnsi="Times New Roman" w:cs="Times New Roman"/>
          <w:sz w:val="22"/>
        </w:rPr>
      </w:pPr>
      <w:r>
        <w:rPr>
          <w:rFonts w:ascii="Times New Roman" w:hAnsi="Times New Roman" w:cs="Times New Roman"/>
          <w:noProof/>
        </w:rPr>
        <w:drawing>
          <wp:inline distT="0" distB="0" distL="0" distR="0">
            <wp:extent cx="5274310" cy="2591435"/>
            <wp:effectExtent l="0" t="0" r="13970" b="146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cstate="print"/>
                    <a:stretch>
                      <a:fillRect/>
                    </a:stretch>
                  </pic:blipFill>
                  <pic:spPr>
                    <a:xfrm>
                      <a:off x="0" y="0"/>
                      <a:ext cx="5274310" cy="2591435"/>
                    </a:xfrm>
                    <a:prstGeom prst="rect">
                      <a:avLst/>
                    </a:prstGeom>
                  </pic:spPr>
                </pic:pic>
              </a:graphicData>
            </a:graphic>
          </wp:inline>
        </w:drawing>
      </w:r>
    </w:p>
    <w:p w:rsidR="00D37A74" w:rsidRDefault="00D37A74" w:rsidP="00D37A74">
      <w:pPr>
        <w:spacing w:line="480" w:lineRule="auto"/>
        <w:ind w:firstLine="480"/>
      </w:pPr>
    </w:p>
    <w:p w:rsidR="00A75E15" w:rsidRDefault="00A75E15" w:rsidP="00A75E15">
      <w:pPr>
        <w:pStyle w:val="2"/>
        <w:spacing w:line="480" w:lineRule="auto"/>
        <w:ind w:left="400"/>
        <w:rPr>
          <w:rFonts w:ascii="Times New Roman" w:hAnsi="Times New Roman" w:cs="Times New Roman"/>
        </w:rPr>
      </w:pPr>
      <w:bookmarkStart w:id="3" w:name="_Toc13740"/>
      <w:r>
        <w:rPr>
          <w:rFonts w:ascii="Times New Roman" w:hAnsi="Times New Roman" w:cs="Times New Roman" w:hint="eastAsia"/>
        </w:rPr>
        <w:t>二、移动</w:t>
      </w:r>
      <w:r>
        <w:rPr>
          <w:rFonts w:ascii="Times New Roman" w:hAnsi="Times New Roman" w:cs="Times New Roman"/>
        </w:rPr>
        <w:t>端</w:t>
      </w:r>
      <w:bookmarkEnd w:id="3"/>
    </w:p>
    <w:p w:rsidR="00A75E15" w:rsidRDefault="00A75E15" w:rsidP="00A75E15">
      <w:pPr>
        <w:pStyle w:val="3"/>
        <w:spacing w:line="480" w:lineRule="auto"/>
      </w:pPr>
      <w:bookmarkStart w:id="4" w:name="_Toc18590"/>
      <w:r>
        <w:rPr>
          <w:rFonts w:hint="eastAsia"/>
        </w:rPr>
        <w:t>1</w:t>
      </w:r>
      <w:r>
        <w:rPr>
          <w:rFonts w:hint="eastAsia"/>
        </w:rPr>
        <w:t>、下载</w:t>
      </w:r>
      <w:bookmarkEnd w:id="4"/>
    </w:p>
    <w:p w:rsidR="00A75E15" w:rsidRDefault="00A75E15" w:rsidP="00A75E15">
      <w:pPr>
        <w:spacing w:line="480" w:lineRule="auto"/>
        <w:ind w:firstLineChars="100" w:firstLine="240"/>
        <w:rPr>
          <w:rFonts w:ascii="Times New Roman" w:hAnsi="Times New Roman" w:cs="Times New Roman"/>
        </w:rPr>
      </w:pPr>
      <w:r>
        <w:rPr>
          <w:rFonts w:hint="eastAsia"/>
        </w:rPr>
        <w:t>移动端需下载“</w:t>
      </w:r>
      <w:r>
        <w:rPr>
          <w:rFonts w:hint="eastAsia"/>
          <w:b/>
          <w:bCs/>
        </w:rPr>
        <w:t>和学在线</w:t>
      </w:r>
      <w:r>
        <w:rPr>
          <w:rFonts w:hint="eastAsia"/>
        </w:rPr>
        <w:t>”</w:t>
      </w:r>
      <w:r>
        <w:rPr>
          <w:rFonts w:hint="eastAsia"/>
        </w:rPr>
        <w:t>APP</w:t>
      </w:r>
      <w:r>
        <w:rPr>
          <w:rFonts w:hint="eastAsia"/>
        </w:rPr>
        <w:t>，可</w:t>
      </w:r>
      <w:r>
        <w:rPr>
          <w:rFonts w:ascii="Times New Roman" w:hAnsi="Times New Roman" w:cs="Times New Roman"/>
        </w:rPr>
        <w:t>扫描下方二维码下载</w:t>
      </w:r>
      <w:r>
        <w:rPr>
          <w:rFonts w:ascii="Times New Roman" w:hAnsi="Times New Roman" w:cs="Times New Roman"/>
        </w:rPr>
        <w:t>“</w:t>
      </w:r>
      <w:r>
        <w:rPr>
          <w:rFonts w:ascii="Times New Roman" w:hAnsi="Times New Roman" w:cs="Times New Roman"/>
          <w:b/>
          <w:bCs/>
        </w:rPr>
        <w:t>和学在线</w:t>
      </w:r>
      <w:r>
        <w:rPr>
          <w:rFonts w:ascii="Times New Roman" w:hAnsi="Times New Roman" w:cs="Times New Roman"/>
        </w:rPr>
        <w:t>”</w:t>
      </w:r>
      <w:r>
        <w:rPr>
          <w:rFonts w:ascii="Times New Roman" w:hAnsi="Times New Roman" w:cs="Times New Roman" w:hint="eastAsia"/>
        </w:rPr>
        <w:t>（此二维码为</w:t>
      </w:r>
      <w:r>
        <w:rPr>
          <w:rFonts w:ascii="Times New Roman" w:hAnsi="Times New Roman" w:cs="Times New Roman" w:hint="eastAsia"/>
        </w:rPr>
        <w:t>ios</w:t>
      </w:r>
      <w:r>
        <w:rPr>
          <w:rFonts w:ascii="Times New Roman" w:hAnsi="Times New Roman" w:cs="Times New Roman" w:hint="eastAsia"/>
        </w:rPr>
        <w:t>和安卓系统通用），</w:t>
      </w:r>
      <w:r>
        <w:rPr>
          <w:rFonts w:ascii="Times New Roman" w:hAnsi="Times New Roman" w:cs="Times New Roman" w:hint="eastAsia"/>
        </w:rPr>
        <w:t>ios</w:t>
      </w:r>
      <w:r>
        <w:rPr>
          <w:rFonts w:ascii="Times New Roman" w:hAnsi="Times New Roman" w:cs="Times New Roman" w:hint="eastAsia"/>
        </w:rPr>
        <w:t>系统也可在苹果</w:t>
      </w:r>
      <w:r>
        <w:rPr>
          <w:rFonts w:ascii="Times New Roman" w:hAnsi="Times New Roman" w:cs="Times New Roman"/>
        </w:rPr>
        <w:t>应用商店进行搜索下载</w:t>
      </w:r>
      <w:r>
        <w:rPr>
          <w:rFonts w:ascii="Times New Roman" w:hAnsi="Times New Roman" w:cs="Times New Roman" w:hint="eastAsia"/>
        </w:rPr>
        <w:t>。</w:t>
      </w:r>
    </w:p>
    <w:p w:rsidR="00A75E15" w:rsidRDefault="00A75E15" w:rsidP="00A75E15">
      <w:pPr>
        <w:spacing w:line="480" w:lineRule="auto"/>
        <w:ind w:firstLineChars="100" w:firstLine="240"/>
        <w:jc w:val="center"/>
        <w:rPr>
          <w:rFonts w:ascii="Times New Roman" w:hAnsi="Times New Roman" w:cs="Times New Roman"/>
        </w:rPr>
      </w:pPr>
      <w:r>
        <w:rPr>
          <w:rFonts w:ascii="Times New Roman" w:hAnsi="Times New Roman" w:cs="Times New Roman"/>
          <w:noProof/>
        </w:rPr>
        <w:lastRenderedPageBreak/>
        <w:drawing>
          <wp:inline distT="0" distB="0" distL="0" distR="0">
            <wp:extent cx="2475865" cy="1504950"/>
            <wp:effectExtent l="0" t="0" r="825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srcRect t="21239" b="8850"/>
                    <a:stretch>
                      <a:fillRect/>
                    </a:stretch>
                  </pic:blipFill>
                  <pic:spPr>
                    <a:xfrm>
                      <a:off x="0" y="0"/>
                      <a:ext cx="2475865" cy="1504950"/>
                    </a:xfrm>
                    <a:prstGeom prst="rect">
                      <a:avLst/>
                    </a:prstGeom>
                  </pic:spPr>
                </pic:pic>
              </a:graphicData>
            </a:graphic>
          </wp:inline>
        </w:drawing>
      </w:r>
    </w:p>
    <w:p w:rsidR="00A75E15" w:rsidRDefault="00A75E15" w:rsidP="00A75E15">
      <w:pPr>
        <w:pStyle w:val="3"/>
        <w:spacing w:line="480" w:lineRule="auto"/>
      </w:pPr>
      <w:bookmarkStart w:id="5" w:name="_Toc24122"/>
      <w:r>
        <w:rPr>
          <w:rFonts w:hint="eastAsia"/>
        </w:rPr>
        <w:t>2</w:t>
      </w:r>
      <w:r>
        <w:rPr>
          <w:rFonts w:hint="eastAsia"/>
        </w:rPr>
        <w:t>、移动端登录说明</w:t>
      </w:r>
      <w:bookmarkEnd w:id="5"/>
    </w:p>
    <w:p w:rsidR="00A75E15" w:rsidRDefault="00A75E15" w:rsidP="00A75E15">
      <w:pPr>
        <w:spacing w:line="480" w:lineRule="auto"/>
        <w:ind w:firstLineChars="100" w:firstLine="240"/>
      </w:pPr>
      <w:r>
        <w:rPr>
          <w:rFonts w:hint="eastAsia"/>
        </w:rPr>
        <w:t>移动端</w:t>
      </w:r>
      <w:r>
        <w:t>：搜索学校</w:t>
      </w:r>
      <w:r>
        <w:rPr>
          <w:rFonts w:hint="eastAsia"/>
        </w:rPr>
        <w:t>（</w:t>
      </w:r>
      <w:r w:rsidR="00CC6947">
        <w:rPr>
          <w:rFonts w:hint="eastAsia"/>
        </w:rPr>
        <w:t>山东信息职业技术学院</w:t>
      </w:r>
      <w:r>
        <w:rPr>
          <w:rFonts w:hint="eastAsia"/>
        </w:rPr>
        <w:t>）、</w:t>
      </w:r>
      <w:r>
        <w:t>输入学号</w:t>
      </w:r>
      <w:r>
        <w:rPr>
          <w:rFonts w:hint="eastAsia"/>
        </w:rPr>
        <w:t>、</w:t>
      </w:r>
      <w:r>
        <w:t>密码，点击登录；</w:t>
      </w:r>
      <w:r>
        <w:rPr>
          <w:rFonts w:hint="eastAsia"/>
        </w:rPr>
        <w:t>可以选择记住密码。</w:t>
      </w:r>
      <w:r>
        <w:br/>
      </w:r>
      <w:r>
        <w:rPr>
          <w:rFonts w:hint="eastAsia"/>
          <w:b/>
          <w:bCs/>
        </w:rPr>
        <w:t>登录</w:t>
      </w:r>
      <w:r>
        <w:rPr>
          <w:b/>
          <w:bCs/>
        </w:rPr>
        <w:t>账号：学号</w:t>
      </w:r>
    </w:p>
    <w:p w:rsidR="00A75E15" w:rsidRDefault="00A75E15" w:rsidP="006F1BCA">
      <w:pPr>
        <w:spacing w:line="480" w:lineRule="auto"/>
        <w:ind w:firstLineChars="0" w:firstLine="0"/>
        <w:jc w:val="left"/>
        <w:rPr>
          <w:b/>
          <w:bCs/>
        </w:rPr>
      </w:pPr>
      <w:r>
        <w:rPr>
          <w:b/>
          <w:bCs/>
        </w:rPr>
        <w:t>密码：</w:t>
      </w:r>
      <w:r>
        <w:rPr>
          <w:rFonts w:hint="eastAsia"/>
          <w:b/>
          <w:bCs/>
        </w:rPr>
        <w:t>身份证后六位，若身份证号末尾为</w:t>
      </w:r>
      <w:r>
        <w:rPr>
          <w:rFonts w:hint="eastAsia"/>
          <w:b/>
          <w:bCs/>
        </w:rPr>
        <w:t>X</w:t>
      </w:r>
      <w:r>
        <w:rPr>
          <w:rFonts w:hint="eastAsia"/>
          <w:b/>
          <w:bCs/>
        </w:rPr>
        <w:t>，则</w:t>
      </w:r>
      <w:r>
        <w:rPr>
          <w:rFonts w:hint="eastAsia"/>
          <w:b/>
          <w:bCs/>
        </w:rPr>
        <w:t>X</w:t>
      </w:r>
      <w:r>
        <w:rPr>
          <w:rFonts w:hint="eastAsia"/>
          <w:b/>
          <w:bCs/>
        </w:rPr>
        <w:t>大写</w:t>
      </w:r>
    </w:p>
    <w:p w:rsidR="00A75E15" w:rsidRDefault="001B077E" w:rsidP="00A75E15">
      <w:pPr>
        <w:spacing w:line="240" w:lineRule="auto"/>
        <w:ind w:firstLineChars="0" w:firstLine="0"/>
      </w:pPr>
      <w:r w:rsidRPr="001B077E">
        <w:rPr>
          <w:rFonts w:eastAsiaTheme="minorEastAsia"/>
          <w:szCs w:val="24"/>
        </w:rPr>
        <w:pict>
          <v:rect id="_x0000_s2062" style="position:absolute;left:0;text-align:left;margin-left:66.35pt;margin-top:303.1pt;width:51pt;height:10.2pt;z-index:251672576;v-text-anchor:middle" o:gfxdata="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F4JFDVAAAACwEAAA8AAAAA&#10;AAAAAQAgAAAAIgAAAGRycy9kb3ducmV2LnhtbFBLAQIUABQAAAAIAIdO4kBHSQMmiQIAAB8FAAAO&#10;AAAAAAAAAAEAIAAAACQBAABkcnMvZTJvRG9jLnhtbFBLBQYAAAAABgAGAFkBAAAfBgAAAAA=&#10;" fillcolor="white [3212]" strokecolor="white" strokeweight="2.25pt"/>
        </w:pict>
      </w:r>
    </w:p>
    <w:p w:rsidR="00A75E15" w:rsidRDefault="00945206" w:rsidP="00945206">
      <w:pPr>
        <w:ind w:firstLine="480"/>
        <w:jc w:val="center"/>
      </w:pPr>
      <w:r>
        <w:rPr>
          <w:noProof/>
        </w:rPr>
        <w:drawing>
          <wp:inline distT="0" distB="0" distL="0" distR="0">
            <wp:extent cx="2039954" cy="4420800"/>
            <wp:effectExtent l="19050" t="0" r="0" b="0"/>
            <wp:docPr id="10" name="图片 10" descr="C:\Users\ADMINI~1\AppData\Local\Temp\WeChat Files\cc169e78d5b3e5b35fa0eb405693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WeChat Files\cc169e78d5b3e5b35fa0eb405693242.jpg"/>
                    <pic:cNvPicPr>
                      <a:picLocks noChangeAspect="1" noChangeArrowheads="1"/>
                    </pic:cNvPicPr>
                  </pic:nvPicPr>
                  <pic:blipFill>
                    <a:blip r:embed="rId13" cstate="print"/>
                    <a:srcRect/>
                    <a:stretch>
                      <a:fillRect/>
                    </a:stretch>
                  </pic:blipFill>
                  <pic:spPr bwMode="auto">
                    <a:xfrm>
                      <a:off x="0" y="0"/>
                      <a:ext cx="2039954" cy="4420800"/>
                    </a:xfrm>
                    <a:prstGeom prst="rect">
                      <a:avLst/>
                    </a:prstGeom>
                    <a:noFill/>
                    <a:ln w="9525">
                      <a:noFill/>
                      <a:miter lim="800000"/>
                      <a:headEnd/>
                      <a:tailEnd/>
                    </a:ln>
                  </pic:spPr>
                </pic:pic>
              </a:graphicData>
            </a:graphic>
          </wp:inline>
        </w:drawing>
      </w:r>
    </w:p>
    <w:p w:rsidR="00A75E15" w:rsidRPr="00AF1384" w:rsidRDefault="00A75E15" w:rsidP="00AF1384">
      <w:pPr>
        <w:spacing w:line="480" w:lineRule="auto"/>
        <w:ind w:firstLineChars="100" w:firstLine="240"/>
      </w:pPr>
    </w:p>
    <w:p w:rsidR="00A75E15" w:rsidRDefault="00A75E15" w:rsidP="00A75E15">
      <w:pPr>
        <w:pStyle w:val="3"/>
        <w:spacing w:line="480" w:lineRule="auto"/>
        <w:ind w:left="400"/>
      </w:pPr>
      <w:bookmarkStart w:id="6" w:name="_Toc19024"/>
      <w:bookmarkStart w:id="7" w:name="_Toc62656111"/>
      <w:bookmarkStart w:id="8" w:name="_Toc29508"/>
      <w:r>
        <w:rPr>
          <w:rFonts w:hint="eastAsia"/>
        </w:rPr>
        <w:lastRenderedPageBreak/>
        <w:t>3</w:t>
      </w:r>
      <w:r>
        <w:rPr>
          <w:rFonts w:hint="eastAsia"/>
        </w:rPr>
        <w:t>、</w:t>
      </w:r>
      <w:r>
        <w:t>移动端在线学习说明</w:t>
      </w:r>
    </w:p>
    <w:p w:rsidR="00A75E15" w:rsidRDefault="00A75E15" w:rsidP="00A75E15">
      <w:pPr>
        <w:numPr>
          <w:ilvl w:val="0"/>
          <w:numId w:val="6"/>
        </w:numPr>
        <w:ind w:left="0" w:firstLine="480"/>
        <w:rPr>
          <w:rFonts w:ascii="Times New Roman" w:hAnsi="Times New Roman" w:cs="Times New Roman"/>
          <w:szCs w:val="28"/>
        </w:rPr>
      </w:pPr>
      <w:r>
        <w:rPr>
          <w:rFonts w:ascii="Times New Roman" w:hAnsi="Times New Roman" w:cs="Times New Roman"/>
          <w:szCs w:val="28"/>
        </w:rPr>
        <w:t>入口</w:t>
      </w:r>
      <w:r>
        <w:rPr>
          <w:rFonts w:ascii="Times New Roman" w:hAnsi="Times New Roman" w:cs="Times New Roman"/>
          <w:szCs w:val="28"/>
        </w:rPr>
        <w:t>1</w:t>
      </w:r>
      <w:r>
        <w:rPr>
          <w:rFonts w:ascii="Times New Roman" w:hAnsi="Times New Roman" w:cs="Times New Roman"/>
          <w:szCs w:val="28"/>
        </w:rPr>
        <w:t>：可通过点击对应课程</w:t>
      </w:r>
      <w:r>
        <w:rPr>
          <w:rFonts w:ascii="Times New Roman" w:hAnsi="Times New Roman" w:cs="Times New Roman"/>
          <w:szCs w:val="28"/>
        </w:rPr>
        <w:t>&gt;</w:t>
      </w:r>
      <w:r>
        <w:rPr>
          <w:rFonts w:ascii="Times New Roman" w:hAnsi="Times New Roman" w:cs="Times New Roman"/>
          <w:szCs w:val="28"/>
        </w:rPr>
        <w:t>课件</w:t>
      </w:r>
      <w:r>
        <w:rPr>
          <w:rFonts w:ascii="Times New Roman" w:hAnsi="Times New Roman" w:cs="Times New Roman"/>
          <w:szCs w:val="28"/>
        </w:rPr>
        <w:t>&gt;</w:t>
      </w:r>
      <w:r>
        <w:rPr>
          <w:rFonts w:ascii="Times New Roman" w:hAnsi="Times New Roman" w:cs="Times New Roman"/>
          <w:szCs w:val="28"/>
        </w:rPr>
        <w:t>学习内容进入学习；</w:t>
      </w:r>
      <w:bookmarkStart w:id="9" w:name="_GoBack"/>
      <w:bookmarkEnd w:id="9"/>
    </w:p>
    <w:p w:rsidR="00A75E15" w:rsidRDefault="00A75E15" w:rsidP="00A75E15">
      <w:pPr>
        <w:numPr>
          <w:ilvl w:val="0"/>
          <w:numId w:val="6"/>
        </w:numPr>
        <w:ind w:left="0" w:firstLine="480"/>
        <w:rPr>
          <w:rFonts w:ascii="Times New Roman" w:hAnsi="Times New Roman" w:cs="Times New Roman"/>
          <w:szCs w:val="28"/>
        </w:rPr>
      </w:pPr>
      <w:r>
        <w:rPr>
          <w:rFonts w:ascii="Times New Roman" w:hAnsi="Times New Roman" w:cs="Times New Roman"/>
          <w:szCs w:val="28"/>
        </w:rPr>
        <w:t>入口</w:t>
      </w:r>
      <w:r>
        <w:rPr>
          <w:rFonts w:ascii="Times New Roman" w:hAnsi="Times New Roman" w:cs="Times New Roman"/>
          <w:szCs w:val="28"/>
        </w:rPr>
        <w:t>2</w:t>
      </w:r>
      <w:r>
        <w:rPr>
          <w:rFonts w:ascii="Times New Roman" w:hAnsi="Times New Roman" w:cs="Times New Roman"/>
          <w:szCs w:val="28"/>
        </w:rPr>
        <w:t>：可通过悬浮按钮继续学习进入上次学习内容</w:t>
      </w:r>
      <w:r>
        <w:rPr>
          <w:rFonts w:ascii="Times New Roman" w:hAnsi="Times New Roman" w:cs="Times New Roman" w:hint="eastAsia"/>
          <w:szCs w:val="28"/>
        </w:rPr>
        <w:t>。</w:t>
      </w:r>
    </w:p>
    <w:p w:rsidR="00A75E15" w:rsidRDefault="00AF1384" w:rsidP="00AF1384">
      <w:pPr>
        <w:ind w:firstLine="480"/>
        <w:jc w:val="center"/>
        <w:rPr>
          <w:rFonts w:ascii="Times New Roman" w:hAnsi="Times New Roman" w:cs="Times New Roman"/>
          <w:szCs w:val="24"/>
        </w:rPr>
      </w:pPr>
      <w:r>
        <w:rPr>
          <w:rFonts w:ascii="Times New Roman" w:hAnsi="Times New Roman" w:cs="Times New Roman"/>
          <w:noProof/>
          <w:szCs w:val="24"/>
        </w:rPr>
        <w:drawing>
          <wp:inline distT="0" distB="0" distL="0" distR="0">
            <wp:extent cx="2105025" cy="4419600"/>
            <wp:effectExtent l="19050" t="0" r="9525"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105025" cy="4419600"/>
                    </a:xfrm>
                    <a:prstGeom prst="rect">
                      <a:avLst/>
                    </a:prstGeom>
                    <a:noFill/>
                    <a:ln w="9525">
                      <a:noFill/>
                      <a:miter lim="800000"/>
                      <a:headEnd/>
                      <a:tailEnd/>
                    </a:ln>
                  </pic:spPr>
                </pic:pic>
              </a:graphicData>
            </a:graphic>
          </wp:inline>
        </w:drawing>
      </w:r>
    </w:p>
    <w:p w:rsidR="00A75E15" w:rsidRDefault="00A75E15" w:rsidP="00A75E15">
      <w:pPr>
        <w:ind w:leftChars="200" w:left="480" w:firstLineChars="0" w:firstLine="0"/>
        <w:rPr>
          <w:rFonts w:ascii="Times New Roman" w:hAnsi="Times New Roman" w:cs="Times New Roman"/>
          <w:sz w:val="22"/>
          <w:szCs w:val="24"/>
        </w:rPr>
      </w:pPr>
    </w:p>
    <w:p w:rsidR="00A75E15" w:rsidRDefault="00A75E15" w:rsidP="00A75E15">
      <w:pPr>
        <w:ind w:firstLine="480"/>
        <w:rPr>
          <w:rFonts w:ascii="Times New Roman" w:hAnsi="Times New Roman" w:cs="Times New Roman"/>
          <w:sz w:val="22"/>
          <w:szCs w:val="24"/>
        </w:rPr>
      </w:pPr>
      <w:r>
        <w:rPr>
          <w:rFonts w:ascii="Times New Roman" w:hAnsi="Times New Roman" w:cs="Times New Roman"/>
          <w:szCs w:val="24"/>
        </w:rPr>
        <w:t xml:space="preserve"> </w:t>
      </w:r>
    </w:p>
    <w:p w:rsidR="00A75E15" w:rsidRDefault="00A75E15" w:rsidP="00A75E15">
      <w:pPr>
        <w:ind w:firstLine="480"/>
      </w:pPr>
    </w:p>
    <w:bookmarkEnd w:id="6"/>
    <w:bookmarkEnd w:id="7"/>
    <w:bookmarkEnd w:id="8"/>
    <w:p w:rsidR="00814EAB" w:rsidRDefault="00814EAB" w:rsidP="00D37A74">
      <w:pPr>
        <w:ind w:firstLine="480"/>
      </w:pPr>
    </w:p>
    <w:sectPr w:rsidR="00814EAB" w:rsidSect="00630696">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DB2" w:rsidRDefault="004D3DB2" w:rsidP="00D37A74">
      <w:pPr>
        <w:spacing w:line="240" w:lineRule="auto"/>
        <w:ind w:firstLine="480"/>
      </w:pPr>
      <w:r>
        <w:separator/>
      </w:r>
    </w:p>
  </w:endnote>
  <w:endnote w:type="continuationSeparator" w:id="0">
    <w:p w:rsidR="004D3DB2" w:rsidRDefault="004D3DB2" w:rsidP="00D37A74">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B4D" w:rsidRDefault="004D3DB2" w:rsidP="00680B4D">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B4D" w:rsidRDefault="004D3DB2" w:rsidP="00680B4D">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B4D" w:rsidRDefault="004D3DB2" w:rsidP="00680B4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DB2" w:rsidRDefault="004D3DB2" w:rsidP="00D37A74">
      <w:pPr>
        <w:spacing w:line="240" w:lineRule="auto"/>
        <w:ind w:firstLine="480"/>
      </w:pPr>
      <w:r>
        <w:separator/>
      </w:r>
    </w:p>
  </w:footnote>
  <w:footnote w:type="continuationSeparator" w:id="0">
    <w:p w:rsidR="004D3DB2" w:rsidRDefault="004D3DB2" w:rsidP="00D37A74">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B4D" w:rsidRDefault="004D3DB2" w:rsidP="00680B4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B4D" w:rsidRPr="00A75E15" w:rsidRDefault="004D3DB2" w:rsidP="00A75E15">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B4D" w:rsidRDefault="004D3DB2" w:rsidP="00680B4D">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42F711"/>
    <w:multiLevelType w:val="singleLevel"/>
    <w:tmpl w:val="AA42F711"/>
    <w:lvl w:ilvl="0">
      <w:start w:val="2"/>
      <w:numFmt w:val="chineseCounting"/>
      <w:suff w:val="nothing"/>
      <w:lvlText w:val="%1、"/>
      <w:lvlJc w:val="left"/>
      <w:rPr>
        <w:rFonts w:hint="eastAsia"/>
      </w:rPr>
    </w:lvl>
  </w:abstractNum>
  <w:abstractNum w:abstractNumId="1">
    <w:nsid w:val="ADC821FC"/>
    <w:multiLevelType w:val="singleLevel"/>
    <w:tmpl w:val="ADC821FC"/>
    <w:lvl w:ilvl="0">
      <w:start w:val="1"/>
      <w:numFmt w:val="decimal"/>
      <w:suff w:val="nothing"/>
      <w:lvlText w:val="（%1）"/>
      <w:lvlJc w:val="left"/>
    </w:lvl>
  </w:abstractNum>
  <w:abstractNum w:abstractNumId="2">
    <w:nsid w:val="D3C265B2"/>
    <w:multiLevelType w:val="singleLevel"/>
    <w:tmpl w:val="D3C265B2"/>
    <w:lvl w:ilvl="0">
      <w:start w:val="1"/>
      <w:numFmt w:val="decimal"/>
      <w:suff w:val="nothing"/>
      <w:lvlText w:val="%1．"/>
      <w:lvlJc w:val="left"/>
      <w:pPr>
        <w:ind w:left="0" w:firstLine="400"/>
      </w:pPr>
      <w:rPr>
        <w:rFonts w:hint="default"/>
      </w:rPr>
    </w:lvl>
  </w:abstractNum>
  <w:abstractNum w:abstractNumId="3">
    <w:nsid w:val="0DD285A8"/>
    <w:multiLevelType w:val="singleLevel"/>
    <w:tmpl w:val="0DD285A8"/>
    <w:lvl w:ilvl="0">
      <w:start w:val="1"/>
      <w:numFmt w:val="decimal"/>
      <w:suff w:val="nothing"/>
      <w:lvlText w:val="（%1）"/>
      <w:lvlJc w:val="left"/>
    </w:lvl>
  </w:abstractNum>
  <w:abstractNum w:abstractNumId="4">
    <w:nsid w:val="473CCBBF"/>
    <w:multiLevelType w:val="singleLevel"/>
    <w:tmpl w:val="473CCBBF"/>
    <w:lvl w:ilvl="0">
      <w:start w:val="1"/>
      <w:numFmt w:val="decimal"/>
      <w:suff w:val="nothing"/>
      <w:lvlText w:val="%1．"/>
      <w:lvlJc w:val="left"/>
      <w:pPr>
        <w:ind w:left="0" w:firstLine="400"/>
      </w:pPr>
      <w:rPr>
        <w:rFonts w:hint="default"/>
      </w:rPr>
    </w:lvl>
  </w:abstractNum>
  <w:abstractNum w:abstractNumId="5">
    <w:nsid w:val="7D2841BD"/>
    <w:multiLevelType w:val="multilevel"/>
    <w:tmpl w:val="7D2841BD"/>
    <w:lvl w:ilvl="0">
      <w:start w:val="1"/>
      <w:numFmt w:val="bullet"/>
      <w:lvlText w:val=""/>
      <w:lvlJc w:val="left"/>
      <w:pPr>
        <w:ind w:left="1265" w:hanging="420"/>
      </w:pPr>
      <w:rPr>
        <w:rFonts w:ascii="Wingdings" w:hAnsi="Wingdings" w:hint="default"/>
      </w:rPr>
    </w:lvl>
    <w:lvl w:ilvl="1">
      <w:start w:val="1"/>
      <w:numFmt w:val="bullet"/>
      <w:lvlText w:val=""/>
      <w:lvlJc w:val="left"/>
      <w:pPr>
        <w:ind w:left="1685" w:hanging="420"/>
      </w:pPr>
      <w:rPr>
        <w:rFonts w:ascii="Wingdings" w:hAnsi="Wingdings" w:hint="default"/>
      </w:rPr>
    </w:lvl>
    <w:lvl w:ilvl="2">
      <w:start w:val="1"/>
      <w:numFmt w:val="bullet"/>
      <w:lvlText w:val=""/>
      <w:lvlJc w:val="left"/>
      <w:pPr>
        <w:ind w:left="2105" w:hanging="420"/>
      </w:pPr>
      <w:rPr>
        <w:rFonts w:ascii="Wingdings" w:hAnsi="Wingdings" w:hint="default"/>
      </w:rPr>
    </w:lvl>
    <w:lvl w:ilvl="3">
      <w:start w:val="1"/>
      <w:numFmt w:val="bullet"/>
      <w:lvlText w:val=""/>
      <w:lvlJc w:val="left"/>
      <w:pPr>
        <w:ind w:left="2525" w:hanging="420"/>
      </w:pPr>
      <w:rPr>
        <w:rFonts w:ascii="Wingdings" w:hAnsi="Wingdings" w:hint="default"/>
      </w:rPr>
    </w:lvl>
    <w:lvl w:ilvl="4">
      <w:start w:val="1"/>
      <w:numFmt w:val="bullet"/>
      <w:lvlText w:val=""/>
      <w:lvlJc w:val="left"/>
      <w:pPr>
        <w:ind w:left="2945" w:hanging="420"/>
      </w:pPr>
      <w:rPr>
        <w:rFonts w:ascii="Wingdings" w:hAnsi="Wingdings" w:hint="default"/>
      </w:rPr>
    </w:lvl>
    <w:lvl w:ilvl="5">
      <w:start w:val="1"/>
      <w:numFmt w:val="bullet"/>
      <w:lvlText w:val=""/>
      <w:lvlJc w:val="left"/>
      <w:pPr>
        <w:ind w:left="3365" w:hanging="420"/>
      </w:pPr>
      <w:rPr>
        <w:rFonts w:ascii="Wingdings" w:hAnsi="Wingdings" w:hint="default"/>
      </w:rPr>
    </w:lvl>
    <w:lvl w:ilvl="6">
      <w:start w:val="1"/>
      <w:numFmt w:val="bullet"/>
      <w:lvlText w:val=""/>
      <w:lvlJc w:val="left"/>
      <w:pPr>
        <w:ind w:left="3785" w:hanging="420"/>
      </w:pPr>
      <w:rPr>
        <w:rFonts w:ascii="Wingdings" w:hAnsi="Wingdings" w:hint="default"/>
      </w:rPr>
    </w:lvl>
    <w:lvl w:ilvl="7">
      <w:start w:val="1"/>
      <w:numFmt w:val="bullet"/>
      <w:lvlText w:val=""/>
      <w:lvlJc w:val="left"/>
      <w:pPr>
        <w:ind w:left="4205" w:hanging="420"/>
      </w:pPr>
      <w:rPr>
        <w:rFonts w:ascii="Wingdings" w:hAnsi="Wingdings" w:hint="default"/>
      </w:rPr>
    </w:lvl>
    <w:lvl w:ilvl="8">
      <w:start w:val="1"/>
      <w:numFmt w:val="bullet"/>
      <w:lvlText w:val=""/>
      <w:lvlJc w:val="left"/>
      <w:pPr>
        <w:ind w:left="4625" w:hanging="42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7A74"/>
    <w:rsid w:val="000137B7"/>
    <w:rsid w:val="00080902"/>
    <w:rsid w:val="001B077E"/>
    <w:rsid w:val="0027130C"/>
    <w:rsid w:val="00292018"/>
    <w:rsid w:val="00415FCE"/>
    <w:rsid w:val="004338F9"/>
    <w:rsid w:val="004B6FD2"/>
    <w:rsid w:val="004D3DB2"/>
    <w:rsid w:val="004D7B3D"/>
    <w:rsid w:val="004E7AD1"/>
    <w:rsid w:val="006F1BCA"/>
    <w:rsid w:val="00803CEE"/>
    <w:rsid w:val="00814EAB"/>
    <w:rsid w:val="0086021F"/>
    <w:rsid w:val="008B5284"/>
    <w:rsid w:val="00945206"/>
    <w:rsid w:val="00A75E15"/>
    <w:rsid w:val="00AD57A6"/>
    <w:rsid w:val="00AF1384"/>
    <w:rsid w:val="00B566D5"/>
    <w:rsid w:val="00BC6B2E"/>
    <w:rsid w:val="00C16832"/>
    <w:rsid w:val="00C50F50"/>
    <w:rsid w:val="00C77897"/>
    <w:rsid w:val="00CC6947"/>
    <w:rsid w:val="00D37A74"/>
    <w:rsid w:val="00D57835"/>
    <w:rsid w:val="00E05188"/>
    <w:rsid w:val="00FB15D1"/>
    <w:rsid w:val="00FD5C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A74"/>
    <w:pPr>
      <w:widowControl w:val="0"/>
      <w:spacing w:line="360" w:lineRule="auto"/>
      <w:ind w:firstLineChars="200" w:firstLine="643"/>
      <w:jc w:val="both"/>
    </w:pPr>
    <w:rPr>
      <w:rFonts w:eastAsia="宋体"/>
      <w:sz w:val="24"/>
    </w:rPr>
  </w:style>
  <w:style w:type="paragraph" w:styleId="1">
    <w:name w:val="heading 1"/>
    <w:basedOn w:val="a"/>
    <w:next w:val="a"/>
    <w:link w:val="1Char"/>
    <w:qFormat/>
    <w:rsid w:val="00D37A74"/>
    <w:pPr>
      <w:keepNext/>
      <w:keepLines/>
      <w:spacing w:line="560" w:lineRule="exact"/>
      <w:outlineLvl w:val="0"/>
    </w:pPr>
    <w:rPr>
      <w:rFonts w:ascii="Calibri" w:eastAsia="黑体" w:hAnsi="Calibri" w:cs="Times New Roman"/>
      <w:kern w:val="44"/>
      <w:sz w:val="32"/>
    </w:rPr>
  </w:style>
  <w:style w:type="paragraph" w:styleId="2">
    <w:name w:val="heading 2"/>
    <w:next w:val="a"/>
    <w:link w:val="2Char"/>
    <w:unhideWhenUsed/>
    <w:qFormat/>
    <w:rsid w:val="00D37A74"/>
    <w:pPr>
      <w:keepNext/>
      <w:keepLines/>
      <w:widowControl w:val="0"/>
      <w:spacing w:line="413" w:lineRule="auto"/>
      <w:jc w:val="both"/>
      <w:outlineLvl w:val="1"/>
    </w:pPr>
    <w:rPr>
      <w:rFonts w:ascii="Arial" w:eastAsia="黑体" w:hAnsi="Arial"/>
      <w:b/>
      <w:sz w:val="32"/>
    </w:rPr>
  </w:style>
  <w:style w:type="paragraph" w:styleId="3">
    <w:name w:val="heading 3"/>
    <w:next w:val="a"/>
    <w:link w:val="3Char"/>
    <w:unhideWhenUsed/>
    <w:qFormat/>
    <w:rsid w:val="00D37A74"/>
    <w:pPr>
      <w:keepNext/>
      <w:keepLines/>
      <w:widowControl w:val="0"/>
      <w:spacing w:line="413" w:lineRule="auto"/>
      <w:jc w:val="both"/>
      <w:outlineLvl w:val="2"/>
    </w:pPr>
    <w:rPr>
      <w:rFonts w:eastAsia="宋体"/>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37A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37A74"/>
    <w:rPr>
      <w:sz w:val="18"/>
      <w:szCs w:val="18"/>
    </w:rPr>
  </w:style>
  <w:style w:type="paragraph" w:styleId="a4">
    <w:name w:val="footer"/>
    <w:basedOn w:val="a"/>
    <w:link w:val="Char0"/>
    <w:unhideWhenUsed/>
    <w:rsid w:val="00D37A74"/>
    <w:pPr>
      <w:tabs>
        <w:tab w:val="center" w:pos="4153"/>
        <w:tab w:val="right" w:pos="8306"/>
      </w:tabs>
      <w:snapToGrid w:val="0"/>
      <w:jc w:val="left"/>
    </w:pPr>
    <w:rPr>
      <w:sz w:val="18"/>
      <w:szCs w:val="18"/>
    </w:rPr>
  </w:style>
  <w:style w:type="character" w:customStyle="1" w:styleId="Char0">
    <w:name w:val="页脚 Char"/>
    <w:basedOn w:val="a0"/>
    <w:link w:val="a4"/>
    <w:rsid w:val="00D37A74"/>
    <w:rPr>
      <w:sz w:val="18"/>
      <w:szCs w:val="18"/>
    </w:rPr>
  </w:style>
  <w:style w:type="character" w:customStyle="1" w:styleId="1Char">
    <w:name w:val="标题 1 Char"/>
    <w:basedOn w:val="a0"/>
    <w:link w:val="1"/>
    <w:rsid w:val="00D37A74"/>
    <w:rPr>
      <w:rFonts w:ascii="Calibri" w:eastAsia="黑体" w:hAnsi="Calibri" w:cs="Times New Roman"/>
      <w:kern w:val="44"/>
      <w:sz w:val="32"/>
    </w:rPr>
  </w:style>
  <w:style w:type="character" w:customStyle="1" w:styleId="2Char">
    <w:name w:val="标题 2 Char"/>
    <w:basedOn w:val="a0"/>
    <w:link w:val="2"/>
    <w:rsid w:val="00D37A74"/>
    <w:rPr>
      <w:rFonts w:ascii="Arial" w:eastAsia="黑体" w:hAnsi="Arial"/>
      <w:b/>
      <w:sz w:val="32"/>
    </w:rPr>
  </w:style>
  <w:style w:type="character" w:customStyle="1" w:styleId="3Char">
    <w:name w:val="标题 3 Char"/>
    <w:basedOn w:val="a0"/>
    <w:link w:val="3"/>
    <w:rsid w:val="00D37A74"/>
    <w:rPr>
      <w:rFonts w:eastAsia="宋体"/>
      <w:b/>
      <w:sz w:val="32"/>
    </w:rPr>
  </w:style>
  <w:style w:type="character" w:styleId="a5">
    <w:name w:val="Hyperlink"/>
    <w:basedOn w:val="a0"/>
    <w:rsid w:val="00D37A74"/>
    <w:rPr>
      <w:color w:val="0000FF"/>
      <w:u w:val="single"/>
    </w:rPr>
  </w:style>
  <w:style w:type="paragraph" w:styleId="a6">
    <w:name w:val="List Paragraph"/>
    <w:uiPriority w:val="34"/>
    <w:qFormat/>
    <w:rsid w:val="00D37A74"/>
    <w:pPr>
      <w:widowControl w:val="0"/>
      <w:spacing w:line="360" w:lineRule="auto"/>
      <w:ind w:firstLineChars="200" w:firstLine="420"/>
      <w:jc w:val="both"/>
    </w:pPr>
    <w:rPr>
      <w:rFonts w:eastAsia="宋体"/>
      <w:sz w:val="24"/>
    </w:rPr>
  </w:style>
  <w:style w:type="paragraph" w:styleId="a7">
    <w:name w:val="Balloon Text"/>
    <w:basedOn w:val="a"/>
    <w:link w:val="Char1"/>
    <w:uiPriority w:val="99"/>
    <w:semiHidden/>
    <w:unhideWhenUsed/>
    <w:rsid w:val="00D37A74"/>
    <w:pPr>
      <w:spacing w:line="240" w:lineRule="auto"/>
    </w:pPr>
    <w:rPr>
      <w:sz w:val="18"/>
      <w:szCs w:val="18"/>
    </w:rPr>
  </w:style>
  <w:style w:type="character" w:customStyle="1" w:styleId="Char1">
    <w:name w:val="批注框文本 Char"/>
    <w:basedOn w:val="a0"/>
    <w:link w:val="a7"/>
    <w:uiPriority w:val="99"/>
    <w:semiHidden/>
    <w:rsid w:val="00D37A74"/>
    <w:rPr>
      <w:rFonts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ogin.hexuezx.cn/?code=dz10448"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129</Words>
  <Characters>741</Characters>
  <Application>Microsoft Office Word</Application>
  <DocSecurity>0</DocSecurity>
  <Lines>6</Lines>
  <Paragraphs>1</Paragraphs>
  <ScaleCrop>false</ScaleCrop>
  <Company>微软中国</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12</cp:revision>
  <dcterms:created xsi:type="dcterms:W3CDTF">2023-04-06T02:21:00Z</dcterms:created>
  <dcterms:modified xsi:type="dcterms:W3CDTF">2023-09-19T02:40:00Z</dcterms:modified>
</cp:coreProperties>
</file>